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E2D7" w14:textId="77777777" w:rsidR="005E66B8" w:rsidRDefault="005E66B8" w:rsidP="00015533">
      <w:pPr>
        <w:jc w:val="right"/>
        <w:rPr>
          <w:rFonts w:ascii="Calibri" w:eastAsia="Times New Roman" w:hAnsi="Calibri" w:cs="Calibri"/>
          <w:b/>
          <w:bCs/>
        </w:rPr>
      </w:pPr>
    </w:p>
    <w:p w14:paraId="7C066088" w14:textId="19853726" w:rsidR="00015533" w:rsidRDefault="00015533" w:rsidP="00015533">
      <w:pPr>
        <w:jc w:val="right"/>
        <w:rPr>
          <w:rFonts w:ascii="Calibri" w:eastAsia="Times New Roman" w:hAnsi="Calibri" w:cs="Calibri"/>
        </w:rPr>
      </w:pPr>
      <w:r w:rsidRPr="00303B4A">
        <w:rPr>
          <w:rFonts w:ascii="Calibri" w:eastAsia="Times New Roman" w:hAnsi="Calibri" w:cs="Calibri"/>
        </w:rPr>
        <w:t xml:space="preserve">Warszawa, </w:t>
      </w:r>
      <w:r w:rsidR="006D645F">
        <w:rPr>
          <w:rFonts w:ascii="Calibri" w:eastAsia="Times New Roman" w:hAnsi="Calibri" w:cs="Calibri"/>
        </w:rPr>
        <w:t>14</w:t>
      </w:r>
      <w:r w:rsidRPr="00303B4A">
        <w:rPr>
          <w:rFonts w:ascii="Calibri" w:eastAsia="Times New Roman" w:hAnsi="Calibri" w:cs="Calibri"/>
        </w:rPr>
        <w:t xml:space="preserve"> </w:t>
      </w:r>
      <w:r w:rsidR="00626162" w:rsidRPr="00303B4A">
        <w:rPr>
          <w:rFonts w:ascii="Calibri" w:eastAsia="Times New Roman" w:hAnsi="Calibri" w:cs="Calibri"/>
        </w:rPr>
        <w:t>października</w:t>
      </w:r>
      <w:r w:rsidRPr="00303B4A">
        <w:rPr>
          <w:rFonts w:ascii="Calibri" w:eastAsia="Times New Roman" w:hAnsi="Calibri" w:cs="Calibri"/>
        </w:rPr>
        <w:t xml:space="preserve"> 2024 r.</w:t>
      </w:r>
      <w:r w:rsidRPr="009A24D5">
        <w:rPr>
          <w:rFonts w:ascii="Calibri" w:eastAsia="Times New Roman" w:hAnsi="Calibri" w:cs="Calibri"/>
        </w:rPr>
        <w:t xml:space="preserve"> </w:t>
      </w:r>
    </w:p>
    <w:p w14:paraId="3BFA5253" w14:textId="77777777" w:rsidR="00626162" w:rsidRPr="009A24D5" w:rsidRDefault="00626162" w:rsidP="00015533">
      <w:pPr>
        <w:jc w:val="right"/>
        <w:rPr>
          <w:rFonts w:ascii="Calibri" w:eastAsia="Times New Roman" w:hAnsi="Calibri" w:cs="Calibri"/>
        </w:rPr>
      </w:pPr>
    </w:p>
    <w:p w14:paraId="266C260E" w14:textId="3DBFBCBF" w:rsidR="00010516" w:rsidRDefault="003F5DAA" w:rsidP="00015533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3F5DAA">
        <w:rPr>
          <w:rFonts w:ascii="Calibri" w:eastAsia="Times New Roman" w:hAnsi="Calibri" w:cs="Calibri"/>
          <w:b/>
          <w:bCs/>
          <w:sz w:val="24"/>
          <w:szCs w:val="24"/>
        </w:rPr>
        <w:t xml:space="preserve">Frisco podsumowuje akcję charytatywną: </w:t>
      </w:r>
      <w:r w:rsidR="00303B4A">
        <w:rPr>
          <w:rFonts w:ascii="Calibri" w:eastAsia="Times New Roman" w:hAnsi="Calibri" w:cs="Calibri"/>
          <w:b/>
          <w:bCs/>
          <w:sz w:val="24"/>
          <w:szCs w:val="24"/>
        </w:rPr>
        <w:t>ponad</w:t>
      </w:r>
      <w:r w:rsidR="00303B4A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</w:t>
      </w:r>
      <w:r w:rsidRPr="003F5DAA">
        <w:rPr>
          <w:rFonts w:ascii="Calibri" w:eastAsia="Times New Roman" w:hAnsi="Calibri" w:cs="Calibri"/>
          <w:b/>
          <w:bCs/>
          <w:sz w:val="24"/>
          <w:szCs w:val="24"/>
        </w:rPr>
        <w:t xml:space="preserve">4 tony karmy dla </w:t>
      </w:r>
      <w:r w:rsidR="008617FB">
        <w:rPr>
          <w:rFonts w:ascii="Calibri" w:eastAsia="Times New Roman" w:hAnsi="Calibri" w:cs="Calibri"/>
          <w:b/>
          <w:bCs/>
          <w:sz w:val="24"/>
          <w:szCs w:val="24"/>
        </w:rPr>
        <w:t>potrzebujących</w:t>
      </w:r>
      <w:r w:rsidRPr="003F5DAA">
        <w:rPr>
          <w:rFonts w:ascii="Calibri" w:eastAsia="Times New Roman" w:hAnsi="Calibri" w:cs="Calibri"/>
          <w:b/>
          <w:bCs/>
          <w:sz w:val="24"/>
          <w:szCs w:val="24"/>
        </w:rPr>
        <w:t xml:space="preserve"> zwierząt</w:t>
      </w:r>
    </w:p>
    <w:p w14:paraId="5E1C8438" w14:textId="6EC11A87" w:rsidR="008D3A21" w:rsidRDefault="008D3A21" w:rsidP="00DF1377">
      <w:pPr>
        <w:jc w:val="both"/>
        <w:rPr>
          <w:rFonts w:ascii="Calibri" w:eastAsia="Times New Roman" w:hAnsi="Calibri" w:cs="Calibri"/>
          <w:b/>
          <w:bCs/>
        </w:rPr>
      </w:pPr>
      <w:r w:rsidRPr="008D3A21">
        <w:rPr>
          <w:rFonts w:ascii="Calibri" w:eastAsia="Times New Roman" w:hAnsi="Calibri" w:cs="Calibri"/>
          <w:b/>
          <w:bCs/>
        </w:rPr>
        <w:t xml:space="preserve">Frisco, lider w branży zakupów spożywczych online, podsumowuje wyniki swojej akcji charytatywnej, której celem było wsparcie bezdomnych zwierząt. Dzięki zaangażowaniu klientów sklepu, </w:t>
      </w:r>
      <w:r w:rsidR="00F77F1C">
        <w:rPr>
          <w:rFonts w:ascii="Calibri" w:eastAsia="Times New Roman" w:hAnsi="Calibri" w:cs="Calibri"/>
          <w:b/>
          <w:bCs/>
        </w:rPr>
        <w:t xml:space="preserve">firma przekazała </w:t>
      </w:r>
      <w:r w:rsidR="00F77F1C" w:rsidRPr="008D3A21">
        <w:rPr>
          <w:rFonts w:ascii="Calibri" w:eastAsia="Times New Roman" w:hAnsi="Calibri" w:cs="Calibri"/>
          <w:b/>
          <w:bCs/>
        </w:rPr>
        <w:t xml:space="preserve">blisko 4 tony karmy o wartości ponad 45 tysięcy złotych </w:t>
      </w:r>
      <w:r w:rsidR="00F77F1C">
        <w:rPr>
          <w:rFonts w:ascii="Calibri" w:eastAsia="Times New Roman" w:hAnsi="Calibri" w:cs="Calibri"/>
          <w:b/>
          <w:bCs/>
        </w:rPr>
        <w:t xml:space="preserve">dla </w:t>
      </w:r>
      <w:r w:rsidRPr="008D3A21">
        <w:rPr>
          <w:rFonts w:ascii="Calibri" w:eastAsia="Times New Roman" w:hAnsi="Calibri" w:cs="Calibri"/>
          <w:b/>
          <w:bCs/>
        </w:rPr>
        <w:t>Schronisk</w:t>
      </w:r>
      <w:r w:rsidR="004A19E5">
        <w:rPr>
          <w:rFonts w:ascii="Calibri" w:eastAsia="Times New Roman" w:hAnsi="Calibri" w:cs="Calibri"/>
          <w:b/>
          <w:bCs/>
        </w:rPr>
        <w:t>a</w:t>
      </w:r>
      <w:r w:rsidRPr="008D3A21">
        <w:rPr>
          <w:rFonts w:ascii="Calibri" w:eastAsia="Times New Roman" w:hAnsi="Calibri" w:cs="Calibri"/>
          <w:b/>
          <w:bCs/>
        </w:rPr>
        <w:t xml:space="preserve"> Viva w Korabiewicach. Inicjatywa była częścią kampanii promującej rozszerzenie oferty pet food. – </w:t>
      </w:r>
      <w:r w:rsidRPr="00746FAA">
        <w:rPr>
          <w:rFonts w:ascii="Calibri" w:eastAsia="Times New Roman" w:hAnsi="Calibri" w:cs="Calibri"/>
          <w:b/>
          <w:bCs/>
          <w:i/>
          <w:iCs/>
        </w:rPr>
        <w:t>Chcemy oferować kompleksowe zakupy dla całej rodziny</w:t>
      </w:r>
      <w:r w:rsidR="002A5326">
        <w:rPr>
          <w:rFonts w:ascii="Calibri" w:eastAsia="Times New Roman" w:hAnsi="Calibri" w:cs="Calibri"/>
          <w:b/>
          <w:bCs/>
          <w:i/>
          <w:iCs/>
        </w:rPr>
        <w:t>,</w:t>
      </w:r>
      <w:r w:rsidRPr="00746FAA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63793C">
        <w:rPr>
          <w:rFonts w:ascii="Calibri" w:eastAsia="Times New Roman" w:hAnsi="Calibri" w:cs="Calibri"/>
          <w:b/>
          <w:bCs/>
          <w:i/>
          <w:iCs/>
        </w:rPr>
        <w:t xml:space="preserve">a </w:t>
      </w:r>
      <w:r w:rsidRPr="00746FAA">
        <w:rPr>
          <w:rFonts w:ascii="Calibri" w:eastAsia="Times New Roman" w:hAnsi="Calibri" w:cs="Calibri"/>
          <w:b/>
          <w:bCs/>
          <w:i/>
          <w:iCs/>
        </w:rPr>
        <w:t>zwierzęta są jej nieodłączną częścią</w:t>
      </w:r>
      <w:r w:rsidRPr="008D3A21">
        <w:rPr>
          <w:rFonts w:ascii="Calibri" w:eastAsia="Times New Roman" w:hAnsi="Calibri" w:cs="Calibri"/>
          <w:b/>
          <w:bCs/>
        </w:rPr>
        <w:t xml:space="preserve"> – </w:t>
      </w:r>
      <w:r w:rsidRPr="00FA13B6">
        <w:rPr>
          <w:rFonts w:ascii="Calibri" w:eastAsia="Times New Roman" w:hAnsi="Calibri" w:cs="Calibri"/>
          <w:b/>
          <w:bCs/>
        </w:rPr>
        <w:t xml:space="preserve">podkreśla </w:t>
      </w:r>
      <w:r w:rsidR="00353E0D" w:rsidRPr="00FA13B6">
        <w:rPr>
          <w:rFonts w:ascii="Calibri" w:eastAsia="Times New Roman" w:hAnsi="Calibri" w:cs="Calibri"/>
          <w:b/>
          <w:bCs/>
        </w:rPr>
        <w:t xml:space="preserve">Iwona Więckowska </w:t>
      </w:r>
      <w:r w:rsidRPr="00FA13B6">
        <w:rPr>
          <w:rFonts w:ascii="Calibri" w:eastAsia="Times New Roman" w:hAnsi="Calibri" w:cs="Calibri"/>
          <w:b/>
          <w:bCs/>
        </w:rPr>
        <w:t>z Frisco.</w:t>
      </w:r>
    </w:p>
    <w:p w14:paraId="15872519" w14:textId="77777777" w:rsidR="00442B60" w:rsidRDefault="00E24684" w:rsidP="00E24684">
      <w:pPr>
        <w:jc w:val="both"/>
        <w:rPr>
          <w:rFonts w:ascii="Calibri" w:eastAsia="Times New Roman" w:hAnsi="Calibri" w:cs="Calibri"/>
        </w:rPr>
      </w:pPr>
      <w:r w:rsidRPr="00E24684">
        <w:rPr>
          <w:rFonts w:ascii="Calibri" w:eastAsia="Times New Roman" w:hAnsi="Calibri" w:cs="Calibri"/>
        </w:rPr>
        <w:t xml:space="preserve">W czerwcu br. Frisco znacząco rozbudowało kategorię produktów dla zwierząt, wprowadzając szeroki wybór karm suchych, mokrych, przekąsek oraz akcesoriów. Obecnie w sklepie dostępnych jest ponad 750 produktów od 41 marek, w tym popularne opcje bezzbożowe oraz przysmaki o naturalnym składzie. Nowa oferta </w:t>
      </w:r>
      <w:r w:rsidR="00442B60">
        <w:rPr>
          <w:rFonts w:ascii="Calibri" w:eastAsia="Times New Roman" w:hAnsi="Calibri" w:cs="Calibri"/>
        </w:rPr>
        <w:t xml:space="preserve">jakościowych produktów </w:t>
      </w:r>
      <w:r w:rsidRPr="00E24684">
        <w:rPr>
          <w:rFonts w:ascii="Calibri" w:eastAsia="Times New Roman" w:hAnsi="Calibri" w:cs="Calibri"/>
        </w:rPr>
        <w:t>szybko zyskała popularność wśród klientów.</w:t>
      </w:r>
      <w:r>
        <w:rPr>
          <w:rFonts w:ascii="Calibri" w:eastAsia="Times New Roman" w:hAnsi="Calibri" w:cs="Calibri"/>
        </w:rPr>
        <w:t xml:space="preserve"> </w:t>
      </w:r>
    </w:p>
    <w:p w14:paraId="33AA5795" w14:textId="440DB83E" w:rsidR="00E24684" w:rsidRPr="00E24684" w:rsidRDefault="006253CF" w:rsidP="00E24684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Poszerzeniu asortymentu</w:t>
      </w:r>
      <w:r w:rsidR="00442B60">
        <w:rPr>
          <w:rFonts w:ascii="Calibri" w:eastAsia="Times New Roman" w:hAnsi="Calibri" w:cs="Calibri"/>
        </w:rPr>
        <w:t xml:space="preserve"> </w:t>
      </w:r>
      <w:r w:rsidR="00E24684" w:rsidRPr="00E24684">
        <w:rPr>
          <w:rFonts w:ascii="Calibri" w:eastAsia="Times New Roman" w:hAnsi="Calibri" w:cs="Calibri"/>
        </w:rPr>
        <w:t xml:space="preserve">towarzyszyła akcja charytatywna, w której klienci </w:t>
      </w:r>
      <w:r w:rsidR="008208B0">
        <w:rPr>
          <w:rFonts w:ascii="Calibri" w:eastAsia="Times New Roman" w:hAnsi="Calibri" w:cs="Calibri"/>
        </w:rPr>
        <w:t>sklepu internetowego</w:t>
      </w:r>
      <w:r w:rsidR="008208B0" w:rsidRPr="00E24684">
        <w:rPr>
          <w:rFonts w:ascii="Calibri" w:eastAsia="Times New Roman" w:hAnsi="Calibri" w:cs="Calibri"/>
        </w:rPr>
        <w:t xml:space="preserve"> </w:t>
      </w:r>
      <w:r w:rsidR="00E24684" w:rsidRPr="00E24684">
        <w:rPr>
          <w:rFonts w:ascii="Calibri" w:eastAsia="Times New Roman" w:hAnsi="Calibri" w:cs="Calibri"/>
        </w:rPr>
        <w:t xml:space="preserve">mogli wesprzeć bezdomne zwierzęta. </w:t>
      </w:r>
      <w:r w:rsidR="00303B4A">
        <w:rPr>
          <w:rFonts w:ascii="Calibri" w:eastAsia="Times New Roman" w:hAnsi="Calibri" w:cs="Calibri"/>
        </w:rPr>
        <w:t>Dzięki wspólnemu zaangażowaniu</w:t>
      </w:r>
      <w:r w:rsidR="00E24684" w:rsidRPr="00E24684">
        <w:rPr>
          <w:rFonts w:ascii="Calibri" w:eastAsia="Times New Roman" w:hAnsi="Calibri" w:cs="Calibri"/>
        </w:rPr>
        <w:t xml:space="preserve"> Frisco przekazało łącznie 4 tony karmy o wartości ponad 45 tysięcy złotych dla podopiecznych Schroniska Viva w Korabiewicach. </w:t>
      </w:r>
    </w:p>
    <w:p w14:paraId="28EEB9AF" w14:textId="11E96280" w:rsidR="00E24684" w:rsidRPr="00E24684" w:rsidRDefault="00E24684" w:rsidP="00E24684">
      <w:pPr>
        <w:jc w:val="both"/>
        <w:rPr>
          <w:rFonts w:ascii="Calibri" w:eastAsia="Times New Roman" w:hAnsi="Calibri" w:cs="Calibri"/>
        </w:rPr>
      </w:pPr>
      <w:r w:rsidRPr="00E24684">
        <w:rPr>
          <w:rFonts w:ascii="Calibri" w:eastAsia="Times New Roman" w:hAnsi="Calibri" w:cs="Calibri"/>
        </w:rPr>
        <w:t xml:space="preserve">- </w:t>
      </w:r>
      <w:r w:rsidRPr="001765FF">
        <w:rPr>
          <w:rFonts w:ascii="Calibri" w:eastAsia="Times New Roman" w:hAnsi="Calibri" w:cs="Calibri"/>
          <w:i/>
          <w:iCs/>
        </w:rPr>
        <w:t xml:space="preserve">Chcemy oferować kompleksowe zakupy dla całej rodziny, </w:t>
      </w:r>
      <w:r w:rsidR="0063793C">
        <w:rPr>
          <w:rFonts w:ascii="Calibri" w:eastAsia="Times New Roman" w:hAnsi="Calibri" w:cs="Calibri"/>
          <w:i/>
          <w:iCs/>
        </w:rPr>
        <w:t xml:space="preserve">a </w:t>
      </w:r>
      <w:r w:rsidRPr="001765FF">
        <w:rPr>
          <w:rFonts w:ascii="Calibri" w:eastAsia="Times New Roman" w:hAnsi="Calibri" w:cs="Calibri"/>
          <w:i/>
          <w:iCs/>
        </w:rPr>
        <w:t xml:space="preserve">zwierzęta są jej nieodłączną częścią. Rozszerzenie </w:t>
      </w:r>
      <w:r w:rsidR="009524EF">
        <w:rPr>
          <w:rFonts w:ascii="Calibri" w:eastAsia="Times New Roman" w:hAnsi="Calibri" w:cs="Calibri"/>
          <w:i/>
          <w:iCs/>
        </w:rPr>
        <w:t xml:space="preserve">tej kategorii produktów </w:t>
      </w:r>
      <w:r w:rsidRPr="001765FF">
        <w:rPr>
          <w:rFonts w:ascii="Calibri" w:eastAsia="Times New Roman" w:hAnsi="Calibri" w:cs="Calibri"/>
          <w:i/>
          <w:iCs/>
        </w:rPr>
        <w:t xml:space="preserve">było dla nas </w:t>
      </w:r>
      <w:r w:rsidR="00724915">
        <w:rPr>
          <w:rFonts w:ascii="Calibri" w:eastAsia="Times New Roman" w:hAnsi="Calibri" w:cs="Calibri"/>
          <w:i/>
          <w:iCs/>
        </w:rPr>
        <w:t>bardzo ważnym</w:t>
      </w:r>
      <w:r w:rsidRPr="001765FF">
        <w:rPr>
          <w:rFonts w:ascii="Calibri" w:eastAsia="Times New Roman" w:hAnsi="Calibri" w:cs="Calibri"/>
          <w:i/>
          <w:iCs/>
        </w:rPr>
        <w:t xml:space="preserve"> krokiem, a w proces ten zaangażowaliśmy naszych klientów, którzy pomogli nam dobrać odpowiedni asortyment i marki podczas badania konsumenckiego. Jesteśmy firmą </w:t>
      </w:r>
      <w:r w:rsidR="002F4110">
        <w:rPr>
          <w:rFonts w:ascii="Calibri" w:eastAsia="Times New Roman" w:hAnsi="Calibri" w:cs="Calibri"/>
          <w:i/>
          <w:iCs/>
        </w:rPr>
        <w:t>pet friendly</w:t>
      </w:r>
      <w:r w:rsidRPr="001765FF">
        <w:rPr>
          <w:rFonts w:ascii="Calibri" w:eastAsia="Times New Roman" w:hAnsi="Calibri" w:cs="Calibri"/>
          <w:i/>
          <w:iCs/>
        </w:rPr>
        <w:t>, dlatego naturalnym krokiem było połączenie wprowadzenia nowej oferty z akcją wspierającą zwierzęta w potrzebie. Jesteśmy ogromnie wdzięczni naszym klientom za ich zaangażowanie</w:t>
      </w:r>
      <w:r w:rsidRPr="00E24684">
        <w:rPr>
          <w:rFonts w:ascii="Calibri" w:eastAsia="Times New Roman" w:hAnsi="Calibri" w:cs="Calibri"/>
        </w:rPr>
        <w:t xml:space="preserve"> </w:t>
      </w:r>
      <w:r w:rsidRPr="00FA13B6">
        <w:rPr>
          <w:rFonts w:ascii="Calibri" w:eastAsia="Times New Roman" w:hAnsi="Calibri" w:cs="Calibri"/>
        </w:rPr>
        <w:t xml:space="preserve">– podkreśla </w:t>
      </w:r>
      <w:r w:rsidR="00353E0D" w:rsidRPr="00FA13B6">
        <w:rPr>
          <w:rFonts w:ascii="Calibri" w:eastAsia="Times New Roman" w:hAnsi="Calibri" w:cs="Calibri"/>
        </w:rPr>
        <w:t>Iwona Więckowska, starszy m</w:t>
      </w:r>
      <w:r w:rsidR="00FA13B6" w:rsidRPr="00FA13B6">
        <w:rPr>
          <w:rFonts w:ascii="Calibri" w:eastAsia="Times New Roman" w:hAnsi="Calibri" w:cs="Calibri"/>
        </w:rPr>
        <w:t>e</w:t>
      </w:r>
      <w:r w:rsidR="00353E0D" w:rsidRPr="00FA13B6">
        <w:rPr>
          <w:rFonts w:ascii="Calibri" w:eastAsia="Times New Roman" w:hAnsi="Calibri" w:cs="Calibri"/>
        </w:rPr>
        <w:t>n</w:t>
      </w:r>
      <w:r w:rsidR="00FA13B6" w:rsidRPr="00FA13B6">
        <w:rPr>
          <w:rFonts w:ascii="Calibri" w:eastAsia="Times New Roman" w:hAnsi="Calibri" w:cs="Calibri"/>
        </w:rPr>
        <w:t>e</w:t>
      </w:r>
      <w:r w:rsidR="00353E0D" w:rsidRPr="00FA13B6">
        <w:rPr>
          <w:rFonts w:ascii="Calibri" w:eastAsia="Times New Roman" w:hAnsi="Calibri" w:cs="Calibri"/>
        </w:rPr>
        <w:t>dżer kategorii</w:t>
      </w:r>
      <w:r w:rsidRPr="00FA13B6">
        <w:rPr>
          <w:rFonts w:ascii="Calibri" w:eastAsia="Times New Roman" w:hAnsi="Calibri" w:cs="Calibri"/>
        </w:rPr>
        <w:t xml:space="preserve"> z Frisco.</w:t>
      </w:r>
    </w:p>
    <w:p w14:paraId="69563E25" w14:textId="41748C9C" w:rsidR="00E24684" w:rsidRPr="00E24684" w:rsidRDefault="00E24684" w:rsidP="00E24684">
      <w:pPr>
        <w:jc w:val="both"/>
        <w:rPr>
          <w:rFonts w:ascii="Calibri" w:eastAsia="Times New Roman" w:hAnsi="Calibri" w:cs="Calibri"/>
        </w:rPr>
      </w:pPr>
      <w:r w:rsidRPr="00E24684">
        <w:rPr>
          <w:rFonts w:ascii="Calibri" w:eastAsia="Times New Roman" w:hAnsi="Calibri" w:cs="Calibri"/>
        </w:rPr>
        <w:t xml:space="preserve">W ramach </w:t>
      </w:r>
      <w:r w:rsidR="0006744E">
        <w:rPr>
          <w:rFonts w:ascii="Calibri" w:eastAsia="Times New Roman" w:hAnsi="Calibri" w:cs="Calibri"/>
        </w:rPr>
        <w:t>tej akcji</w:t>
      </w:r>
      <w:r w:rsidRPr="00E24684">
        <w:rPr>
          <w:rFonts w:ascii="Calibri" w:eastAsia="Times New Roman" w:hAnsi="Calibri" w:cs="Calibri"/>
        </w:rPr>
        <w:t xml:space="preserve"> lider e-grocery zorganizował również konkurs, w którym klienci </w:t>
      </w:r>
      <w:r w:rsidR="009524EF">
        <w:rPr>
          <w:rFonts w:ascii="Calibri" w:eastAsia="Times New Roman" w:hAnsi="Calibri" w:cs="Calibri"/>
        </w:rPr>
        <w:t xml:space="preserve">sklepu </w:t>
      </w:r>
      <w:r w:rsidRPr="00E24684">
        <w:rPr>
          <w:rFonts w:ascii="Calibri" w:eastAsia="Times New Roman" w:hAnsi="Calibri" w:cs="Calibri"/>
        </w:rPr>
        <w:t xml:space="preserve">mieli szansę wygrać portrety swoich pupili autorstwa Michała Torzeckiego, </w:t>
      </w:r>
      <w:r w:rsidR="00303B4A">
        <w:rPr>
          <w:rFonts w:ascii="Calibri" w:eastAsia="Times New Roman" w:hAnsi="Calibri" w:cs="Calibri"/>
        </w:rPr>
        <w:t xml:space="preserve">warszawskiego artysty </w:t>
      </w:r>
      <w:r w:rsidRPr="00E24684">
        <w:rPr>
          <w:rFonts w:ascii="Calibri" w:eastAsia="Times New Roman" w:hAnsi="Calibri" w:cs="Calibri"/>
        </w:rPr>
        <w:t xml:space="preserve">znanego z wyjątkowych prac przedstawiających zwierzęta. Podczas specjalnego wernisażu w Warszawie rozdano dziesięć unikatowych obrazów oraz </w:t>
      </w:r>
      <w:r w:rsidR="00FA13B6">
        <w:rPr>
          <w:rFonts w:ascii="Calibri" w:eastAsia="Times New Roman" w:hAnsi="Calibri" w:cs="Calibri"/>
        </w:rPr>
        <w:t>nagrody</w:t>
      </w:r>
      <w:r w:rsidRPr="00E24684">
        <w:rPr>
          <w:rFonts w:ascii="Calibri" w:eastAsia="Times New Roman" w:hAnsi="Calibri" w:cs="Calibri"/>
        </w:rPr>
        <w:t xml:space="preserve"> dodatkow</w:t>
      </w:r>
      <w:r w:rsidR="00FA13B6">
        <w:rPr>
          <w:rFonts w:ascii="Calibri" w:eastAsia="Times New Roman" w:hAnsi="Calibri" w:cs="Calibri"/>
        </w:rPr>
        <w:t>e</w:t>
      </w:r>
      <w:r w:rsidRPr="00E24684">
        <w:rPr>
          <w:rFonts w:ascii="Calibri" w:eastAsia="Times New Roman" w:hAnsi="Calibri" w:cs="Calibri"/>
        </w:rPr>
        <w:t xml:space="preserve"> w postaci boxów z produktami dla </w:t>
      </w:r>
      <w:r w:rsidR="000210F1">
        <w:rPr>
          <w:rFonts w:ascii="Calibri" w:eastAsia="Times New Roman" w:hAnsi="Calibri" w:cs="Calibri"/>
        </w:rPr>
        <w:t>czworonożnych przyjaciół</w:t>
      </w:r>
      <w:r w:rsidRPr="00E24684">
        <w:rPr>
          <w:rFonts w:ascii="Calibri" w:eastAsia="Times New Roman" w:hAnsi="Calibri" w:cs="Calibri"/>
        </w:rPr>
        <w:t>.</w:t>
      </w:r>
    </w:p>
    <w:p w14:paraId="34E6D129" w14:textId="4A7DE51D" w:rsidR="00431316" w:rsidRPr="00E219AE" w:rsidRDefault="0028462D" w:rsidP="00E24684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Jak informuje spółka należąca do Grupy Eurocash, n</w:t>
      </w:r>
      <w:r w:rsidR="009B7562" w:rsidRPr="009B7562">
        <w:rPr>
          <w:rFonts w:ascii="Calibri" w:eastAsia="Times New Roman" w:hAnsi="Calibri" w:cs="Calibri"/>
        </w:rPr>
        <w:t xml:space="preserve">owa oferta produktów dla zwierząt cieszy się dużym zainteresowaniem klientów. Sklep internetowy odnotowuje wzrost sprzedaży w tej kategorii, zarówno wśród nowych, jak i stałych klientów. Zwiększone zainteresowanie dotyczy wszystkich grup produktów z </w:t>
      </w:r>
      <w:r w:rsidR="002E23DF">
        <w:rPr>
          <w:rFonts w:ascii="Calibri" w:eastAsia="Times New Roman" w:hAnsi="Calibri" w:cs="Calibri"/>
        </w:rPr>
        <w:t>nowe</w:t>
      </w:r>
      <w:r w:rsidR="009B7562" w:rsidRPr="009B7562">
        <w:rPr>
          <w:rFonts w:ascii="Calibri" w:eastAsia="Times New Roman" w:hAnsi="Calibri" w:cs="Calibri"/>
        </w:rPr>
        <w:t>j oferty.</w:t>
      </w:r>
      <w:r w:rsidR="009B7562">
        <w:rPr>
          <w:rFonts w:ascii="Calibri" w:eastAsia="Times New Roman" w:hAnsi="Calibri" w:cs="Calibri"/>
        </w:rPr>
        <w:t xml:space="preserve"> </w:t>
      </w:r>
      <w:r w:rsidR="00FA13B6" w:rsidRPr="00FA13B6">
        <w:rPr>
          <w:rFonts w:ascii="Calibri" w:eastAsia="Times New Roman" w:hAnsi="Calibri" w:cs="Calibri"/>
        </w:rPr>
        <w:t>–</w:t>
      </w:r>
      <w:r w:rsidR="00E24684" w:rsidRPr="00E24684">
        <w:rPr>
          <w:rFonts w:ascii="Calibri" w:eastAsia="Times New Roman" w:hAnsi="Calibri" w:cs="Calibri"/>
        </w:rPr>
        <w:t xml:space="preserve"> </w:t>
      </w:r>
      <w:r w:rsidR="00626162" w:rsidRPr="00626162">
        <w:rPr>
          <w:rFonts w:ascii="Calibri" w:eastAsia="Times New Roman" w:hAnsi="Calibri" w:cs="Calibri"/>
          <w:i/>
          <w:iCs/>
        </w:rPr>
        <w:t>Aktywnie śledzimy rynek i wsłuchujemy się w potrzeby naszych klientów oraz ich zwierząt, aby zapewnić jak najleps</w:t>
      </w:r>
      <w:r w:rsidR="00626162">
        <w:rPr>
          <w:rFonts w:ascii="Calibri" w:eastAsia="Times New Roman" w:hAnsi="Calibri" w:cs="Calibri"/>
          <w:i/>
          <w:iCs/>
        </w:rPr>
        <w:t>ze produkty</w:t>
      </w:r>
      <w:r w:rsidR="00626162" w:rsidRPr="00626162">
        <w:rPr>
          <w:rFonts w:ascii="Calibri" w:eastAsia="Times New Roman" w:hAnsi="Calibri" w:cs="Calibri"/>
          <w:i/>
          <w:iCs/>
        </w:rPr>
        <w:t xml:space="preserve">. </w:t>
      </w:r>
      <w:r w:rsidR="00303B4A">
        <w:rPr>
          <w:rFonts w:ascii="Calibri" w:eastAsia="Times New Roman" w:hAnsi="Calibri" w:cs="Calibri"/>
          <w:i/>
          <w:iCs/>
        </w:rPr>
        <w:t xml:space="preserve">Duże zainteresowanie nową ofertą Frisco sprawia, że z pewnością ponownie rozszerzymy asortyment dla zwierząt w </w:t>
      </w:r>
      <w:r w:rsidR="00303B4A" w:rsidRPr="00FA13B6">
        <w:rPr>
          <w:rFonts w:ascii="Calibri" w:eastAsia="Times New Roman" w:hAnsi="Calibri" w:cs="Calibri"/>
          <w:i/>
          <w:iCs/>
        </w:rPr>
        <w:t xml:space="preserve">przyszłości </w:t>
      </w:r>
      <w:r w:rsidR="00E24684" w:rsidRPr="00FA13B6">
        <w:rPr>
          <w:rFonts w:ascii="Calibri" w:eastAsia="Times New Roman" w:hAnsi="Calibri" w:cs="Calibri"/>
        </w:rPr>
        <w:t>– dodaje</w:t>
      </w:r>
      <w:r w:rsidR="006D645F" w:rsidRPr="00FA13B6">
        <w:rPr>
          <w:rFonts w:ascii="Calibri" w:eastAsia="Times New Roman" w:hAnsi="Calibri" w:cs="Calibri"/>
        </w:rPr>
        <w:t xml:space="preserve"> Więckowska</w:t>
      </w:r>
      <w:r w:rsidR="00E24684" w:rsidRPr="00FA13B6">
        <w:rPr>
          <w:rFonts w:ascii="Calibri" w:eastAsia="Times New Roman" w:hAnsi="Calibri" w:cs="Calibri"/>
        </w:rPr>
        <w:t>.</w:t>
      </w:r>
    </w:p>
    <w:p w14:paraId="14416253" w14:textId="77777777" w:rsidR="00626162" w:rsidRDefault="00626162" w:rsidP="00E24684">
      <w:pPr>
        <w:jc w:val="both"/>
      </w:pPr>
    </w:p>
    <w:p w14:paraId="438E9998" w14:textId="217CBF5E" w:rsidR="00626162" w:rsidRDefault="00015533" w:rsidP="00CC7529">
      <w:pPr>
        <w:jc w:val="both"/>
      </w:pPr>
      <w:r>
        <w:t>***</w:t>
      </w:r>
    </w:p>
    <w:p w14:paraId="27BF294C" w14:textId="77777777" w:rsidR="00626162" w:rsidRDefault="00626162" w:rsidP="00CC7529">
      <w:pPr>
        <w:jc w:val="both"/>
      </w:pPr>
    </w:p>
    <w:p w14:paraId="543D35B1" w14:textId="77777777" w:rsidR="00FA13B6" w:rsidRPr="004A19E5" w:rsidRDefault="00FA13B6" w:rsidP="00CC7529">
      <w:pPr>
        <w:jc w:val="both"/>
      </w:pPr>
    </w:p>
    <w:p w14:paraId="07F9883E" w14:textId="017DFD60" w:rsidR="00CC7529" w:rsidRDefault="00CC7529" w:rsidP="00CC752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Frisco:</w:t>
      </w:r>
    </w:p>
    <w:p w14:paraId="26D5C4A6" w14:textId="10AE5C28" w:rsidR="008141B9" w:rsidRPr="006C7E15" w:rsidRDefault="00CC7529" w:rsidP="006C7E15">
      <w:pPr>
        <w:jc w:val="both"/>
        <w:rPr>
          <w:sz w:val="18"/>
          <w:szCs w:val="18"/>
        </w:rPr>
      </w:pPr>
      <w:r w:rsidRPr="006C7E15">
        <w:rPr>
          <w:sz w:val="18"/>
          <w:szCs w:val="18"/>
        </w:rPr>
        <w:lastRenderedPageBreak/>
        <w:t>Frisco, supermarket online wchodzący w skład Grupy Eurocash, to jedna z największych i najbardziej dojrzałych platform e-grocery, która od lat utrzymuje pozycję lidera w branży internetowych zakupów spożywczych w Polsce. Szeroki asortyment produktów (15 tys. SKU) z cenami na poziomie hipermarketów, czynią go nowoczesną i wygodną alternatywną dla dużych zakupów spożywczych w sklepach stacjonarnych. Własne zaawansowane technologicznie zaplecze magazynowe oraz wieloletnie doświadczenie w modelu pure-player sprawiają, że wskaźniki kompletności zamówień i terminowości dostaw sięgają niemal 100%. Z oferty sklepu mogą korzystać mieszkańcy największych i aglomeracji w Polsce, a zasięg działalności stale się powiększa.</w:t>
      </w:r>
    </w:p>
    <w:p w14:paraId="30074E07" w14:textId="77777777" w:rsidR="005E66B8" w:rsidRPr="008141B9" w:rsidRDefault="005E66B8" w:rsidP="00015533">
      <w:pPr>
        <w:rPr>
          <w:sz w:val="20"/>
          <w:szCs w:val="20"/>
        </w:rPr>
      </w:pPr>
    </w:p>
    <w:p w14:paraId="62EBD58C" w14:textId="77777777" w:rsidR="00015533" w:rsidRPr="00CC7529" w:rsidRDefault="00015533" w:rsidP="00CC7529">
      <w:pPr>
        <w:jc w:val="both"/>
        <w:rPr>
          <w:b/>
          <w:bCs/>
          <w:sz w:val="20"/>
          <w:szCs w:val="20"/>
        </w:rPr>
      </w:pPr>
      <w:r w:rsidRPr="00CC7529">
        <w:rPr>
          <w:b/>
          <w:bCs/>
          <w:sz w:val="20"/>
          <w:szCs w:val="20"/>
        </w:rPr>
        <w:t>Kontakt dla mediów:</w:t>
      </w:r>
    </w:p>
    <w:p w14:paraId="408426A9" w14:textId="30A19573" w:rsidR="00015533" w:rsidRDefault="00015533" w:rsidP="00015533">
      <w:pPr>
        <w:rPr>
          <w:sz w:val="20"/>
          <w:szCs w:val="20"/>
        </w:rPr>
      </w:pPr>
      <w:r w:rsidRPr="00CC7529">
        <w:rPr>
          <w:sz w:val="20"/>
          <w:szCs w:val="20"/>
        </w:rPr>
        <w:t>Magdalena Maksymiuk</w:t>
      </w:r>
      <w:r w:rsidR="00CC7529" w:rsidRPr="00CC7529">
        <w:rPr>
          <w:sz w:val="20"/>
          <w:szCs w:val="20"/>
        </w:rPr>
        <w:br/>
      </w:r>
      <w:r w:rsidRPr="00CC7529">
        <w:rPr>
          <w:sz w:val="20"/>
          <w:szCs w:val="20"/>
        </w:rPr>
        <w:t>T: 609-555-990</w:t>
      </w:r>
      <w:r w:rsidR="00CC7529" w:rsidRPr="00CC7529">
        <w:rPr>
          <w:sz w:val="20"/>
          <w:szCs w:val="20"/>
        </w:rPr>
        <w:br/>
      </w:r>
      <w:r w:rsidRPr="00CC7529">
        <w:rPr>
          <w:sz w:val="20"/>
          <w:szCs w:val="20"/>
        </w:rPr>
        <w:t xml:space="preserve">E: </w:t>
      </w:r>
      <w:hyperlink r:id="rId9" w:history="1">
        <w:r w:rsidR="00CC7529" w:rsidRPr="00CC7529">
          <w:rPr>
            <w:sz w:val="20"/>
            <w:szCs w:val="20"/>
          </w:rPr>
          <w:t>magdalena.maksymiuk@prhub.eu</w:t>
        </w:r>
      </w:hyperlink>
    </w:p>
    <w:p w14:paraId="5A24D8C2" w14:textId="77777777" w:rsidR="00CC7529" w:rsidRDefault="00CC7529" w:rsidP="00015533">
      <w:pPr>
        <w:rPr>
          <w:sz w:val="20"/>
          <w:szCs w:val="20"/>
        </w:rPr>
      </w:pPr>
    </w:p>
    <w:p w14:paraId="1F69B9BF" w14:textId="77777777" w:rsidR="00CC7529" w:rsidRPr="00CC7529" w:rsidRDefault="00CC7529" w:rsidP="00015533">
      <w:pPr>
        <w:rPr>
          <w:sz w:val="20"/>
          <w:szCs w:val="20"/>
        </w:rPr>
      </w:pPr>
    </w:p>
    <w:p w14:paraId="535E6B08" w14:textId="77777777" w:rsidR="00CC7529" w:rsidRDefault="00CC7529" w:rsidP="00015533"/>
    <w:p w14:paraId="729829B4" w14:textId="77777777" w:rsidR="00F12C5B" w:rsidRDefault="00F12C5B"/>
    <w:sectPr w:rsidR="00F12C5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FEA3" w14:textId="77777777" w:rsidR="00BB35BB" w:rsidRDefault="00BB35BB" w:rsidP="00507510">
      <w:pPr>
        <w:spacing w:after="0" w:line="240" w:lineRule="auto"/>
      </w:pPr>
      <w:r>
        <w:separator/>
      </w:r>
    </w:p>
  </w:endnote>
  <w:endnote w:type="continuationSeparator" w:id="0">
    <w:p w14:paraId="1D7C53A7" w14:textId="77777777" w:rsidR="00BB35BB" w:rsidRDefault="00BB35BB" w:rsidP="00507510">
      <w:pPr>
        <w:spacing w:after="0" w:line="240" w:lineRule="auto"/>
      </w:pPr>
      <w:r>
        <w:continuationSeparator/>
      </w:r>
    </w:p>
  </w:endnote>
  <w:endnote w:type="continuationNotice" w:id="1">
    <w:p w14:paraId="718B947A" w14:textId="77777777" w:rsidR="00BB35BB" w:rsidRDefault="00BB3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159C" w14:textId="7EB02E1B" w:rsidR="00507510" w:rsidRDefault="00E5503A">
    <w:pPr>
      <w:pStyle w:val="Stopka"/>
    </w:pP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Frisco S.A. ul. Grochowska 306/308, 03-840 Warszawa, NIP 1132847981, BDO 000109941.</w:t>
    </w:r>
    <w:r>
      <w:rPr>
        <w:rStyle w:val="normaltextrun"/>
        <w:rFonts w:ascii="Calibri" w:hAnsi="Calibri" w:cs="Calibri"/>
        <w:color w:val="201F1E"/>
        <w:sz w:val="14"/>
        <w:szCs w:val="14"/>
        <w:shd w:val="clear" w:color="auto" w:fill="FFFFFF"/>
      </w:rPr>
      <w:t> </w:t>
    </w:r>
    <w:r>
      <w:rPr>
        <w:rStyle w:val="scxw231675649"/>
        <w:rFonts w:ascii="Calibri" w:hAnsi="Calibri" w:cs="Calibri"/>
        <w:color w:val="201F1E"/>
        <w:sz w:val="14"/>
        <w:szCs w:val="14"/>
        <w:shd w:val="clear" w:color="auto" w:fill="FFFFFF"/>
      </w:rPr>
      <w:t> </w:t>
    </w:r>
    <w:r>
      <w:rPr>
        <w:rFonts w:ascii="Calibri" w:hAnsi="Calibri" w:cs="Calibri"/>
        <w:color w:val="201F1E"/>
        <w:sz w:val="14"/>
        <w:szCs w:val="14"/>
        <w:shd w:val="clear" w:color="auto" w:fill="FFFFFF"/>
      </w:rPr>
      <w:br/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Miejsce zarejestrowania: Sąd Rejonowy dla M. St. Warszawy w Warszawie, XIII Wydział Gospodarczy Krajowego Rejestru Sądowego; nr KRS 0000401344;</w:t>
    </w:r>
    <w:r>
      <w:rPr>
        <w:rStyle w:val="scxw231675649"/>
        <w:rFonts w:ascii="Calibri" w:hAnsi="Calibri" w:cs="Calibri"/>
        <w:color w:val="000000"/>
        <w:sz w:val="14"/>
        <w:szCs w:val="14"/>
        <w:shd w:val="clear" w:color="auto" w:fill="FFFFFF"/>
      </w:rPr>
      <w:t> </w:t>
    </w:r>
    <w:r>
      <w:rPr>
        <w:rFonts w:ascii="Calibri" w:hAnsi="Calibri" w:cs="Calibri"/>
        <w:color w:val="000000"/>
        <w:sz w:val="14"/>
        <w:szCs w:val="14"/>
        <w:shd w:val="clear" w:color="auto" w:fill="FFFFFF"/>
      </w:rPr>
      <w:br/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 xml:space="preserve">Kapitał zakładowy: </w:t>
    </w:r>
    <w:r w:rsidR="000A23CB" w:rsidRPr="000A23CB"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 xml:space="preserve">14 097 369,90 </w:t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PLN (w całości wpłacony).</w:t>
    </w:r>
    <w:r>
      <w:rPr>
        <w:rStyle w:val="eop"/>
        <w:rFonts w:ascii="Calibri" w:hAnsi="Calibri" w:cs="Calibri"/>
        <w:color w:val="000000"/>
        <w:sz w:val="14"/>
        <w:szCs w:val="14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A6E8" w14:textId="77777777" w:rsidR="00BB35BB" w:rsidRDefault="00BB35BB" w:rsidP="00507510">
      <w:pPr>
        <w:spacing w:after="0" w:line="240" w:lineRule="auto"/>
      </w:pPr>
      <w:r>
        <w:separator/>
      </w:r>
    </w:p>
  </w:footnote>
  <w:footnote w:type="continuationSeparator" w:id="0">
    <w:p w14:paraId="4E7CD26F" w14:textId="77777777" w:rsidR="00BB35BB" w:rsidRDefault="00BB35BB" w:rsidP="00507510">
      <w:pPr>
        <w:spacing w:after="0" w:line="240" w:lineRule="auto"/>
      </w:pPr>
      <w:r>
        <w:continuationSeparator/>
      </w:r>
    </w:p>
  </w:footnote>
  <w:footnote w:type="continuationNotice" w:id="1">
    <w:p w14:paraId="48B23CA6" w14:textId="77777777" w:rsidR="00BB35BB" w:rsidRDefault="00BB3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4167" w14:textId="1FE05CD1" w:rsidR="00507510" w:rsidRDefault="00000000">
    <w:pPr>
      <w:pStyle w:val="Nagwek"/>
    </w:pPr>
    <w:r>
      <w:rPr>
        <w:noProof/>
      </w:rPr>
      <w:pict w14:anchorId="7D557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29" o:spid="_x0000_s1026" type="#_x0000_t75" style="position:absolute;margin-left:0;margin-top:0;width:595.8pt;height:842.4pt;z-index:-251658239;mso-position-horizontal:center;mso-position-horizontal-relative:margin;mso-position-vertical:center;mso-position-vertical-relative:margin" o:allowincell="f">
          <v:imagedata r:id="rId1" o:title="Brown Simple Law Firm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B7B3" w14:textId="531180E6" w:rsidR="00507510" w:rsidRDefault="00000000">
    <w:pPr>
      <w:pStyle w:val="Nagwek"/>
    </w:pPr>
    <w:r>
      <w:rPr>
        <w:noProof/>
      </w:rPr>
      <w:pict w14:anchorId="618AD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30" o:spid="_x0000_s1027" type="#_x0000_t75" style="position:absolute;margin-left:0;margin-top:0;width:595.8pt;height:842.4pt;z-index:-251658238;mso-position-horizontal:center;mso-position-horizontal-relative:margin;mso-position-vertical:center;mso-position-vertical-relative:margin" o:allowincell="f">
          <v:imagedata r:id="rId1" o:title="Brown Simple Law Firm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BBBE" w14:textId="0D978C23" w:rsidR="00507510" w:rsidRDefault="00000000">
    <w:pPr>
      <w:pStyle w:val="Nagwek"/>
    </w:pPr>
    <w:r>
      <w:rPr>
        <w:noProof/>
      </w:rPr>
      <w:pict w14:anchorId="09E7E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28" o:spid="_x0000_s1025" type="#_x0000_t75" style="position:absolute;margin-left:0;margin-top:0;width:595.8pt;height:842.4pt;z-index:-251658240;mso-position-horizontal:center;mso-position-horizontal-relative:margin;mso-position-vertical:center;mso-position-vertical-relative:margin" o:allowincell="f">
          <v:imagedata r:id="rId1" o:title="Brown Simple Law Firm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0"/>
    <w:rsid w:val="000032C2"/>
    <w:rsid w:val="00005778"/>
    <w:rsid w:val="00010516"/>
    <w:rsid w:val="00015533"/>
    <w:rsid w:val="000210F1"/>
    <w:rsid w:val="000476BB"/>
    <w:rsid w:val="00047782"/>
    <w:rsid w:val="00050DBC"/>
    <w:rsid w:val="00064BA4"/>
    <w:rsid w:val="00066BF0"/>
    <w:rsid w:val="0006744E"/>
    <w:rsid w:val="000709C1"/>
    <w:rsid w:val="00086B81"/>
    <w:rsid w:val="00094FA0"/>
    <w:rsid w:val="000A23CB"/>
    <w:rsid w:val="000B2C6B"/>
    <w:rsid w:val="000C75B2"/>
    <w:rsid w:val="000D0448"/>
    <w:rsid w:val="000E7BBF"/>
    <w:rsid w:val="00101535"/>
    <w:rsid w:val="00124A76"/>
    <w:rsid w:val="00124DCC"/>
    <w:rsid w:val="00167E37"/>
    <w:rsid w:val="001765FF"/>
    <w:rsid w:val="00180601"/>
    <w:rsid w:val="001A7C44"/>
    <w:rsid w:val="001B03FE"/>
    <w:rsid w:val="001B5F88"/>
    <w:rsid w:val="001C56B9"/>
    <w:rsid w:val="001C6021"/>
    <w:rsid w:val="001E3476"/>
    <w:rsid w:val="001F5FB9"/>
    <w:rsid w:val="002032EA"/>
    <w:rsid w:val="0020392C"/>
    <w:rsid w:val="0020605B"/>
    <w:rsid w:val="002408BE"/>
    <w:rsid w:val="00256822"/>
    <w:rsid w:val="00262A2C"/>
    <w:rsid w:val="002756BB"/>
    <w:rsid w:val="002756D1"/>
    <w:rsid w:val="0028462D"/>
    <w:rsid w:val="002854E8"/>
    <w:rsid w:val="00285806"/>
    <w:rsid w:val="00294224"/>
    <w:rsid w:val="002A5326"/>
    <w:rsid w:val="002A788E"/>
    <w:rsid w:val="002C4B3D"/>
    <w:rsid w:val="002E23DF"/>
    <w:rsid w:val="002E7D44"/>
    <w:rsid w:val="002F2517"/>
    <w:rsid w:val="002F4067"/>
    <w:rsid w:val="002F4110"/>
    <w:rsid w:val="00303B4A"/>
    <w:rsid w:val="0032100A"/>
    <w:rsid w:val="00322160"/>
    <w:rsid w:val="0033698A"/>
    <w:rsid w:val="003447A3"/>
    <w:rsid w:val="00345CF4"/>
    <w:rsid w:val="00353E0D"/>
    <w:rsid w:val="00380D02"/>
    <w:rsid w:val="003923BF"/>
    <w:rsid w:val="00393615"/>
    <w:rsid w:val="003A6A23"/>
    <w:rsid w:val="003A6D2C"/>
    <w:rsid w:val="003B468E"/>
    <w:rsid w:val="003C042E"/>
    <w:rsid w:val="003D59EE"/>
    <w:rsid w:val="003E5AB5"/>
    <w:rsid w:val="003F5DAA"/>
    <w:rsid w:val="00416C62"/>
    <w:rsid w:val="00417DE7"/>
    <w:rsid w:val="00431316"/>
    <w:rsid w:val="00442B60"/>
    <w:rsid w:val="0045282E"/>
    <w:rsid w:val="00471FB5"/>
    <w:rsid w:val="0048138B"/>
    <w:rsid w:val="0048640B"/>
    <w:rsid w:val="00492F45"/>
    <w:rsid w:val="00495CEB"/>
    <w:rsid w:val="004A19E5"/>
    <w:rsid w:val="004A5326"/>
    <w:rsid w:val="00507510"/>
    <w:rsid w:val="0051513B"/>
    <w:rsid w:val="00522B14"/>
    <w:rsid w:val="005303C2"/>
    <w:rsid w:val="0053084C"/>
    <w:rsid w:val="00530CBB"/>
    <w:rsid w:val="00532BC6"/>
    <w:rsid w:val="00537599"/>
    <w:rsid w:val="00555EB9"/>
    <w:rsid w:val="00570F2A"/>
    <w:rsid w:val="00585DDB"/>
    <w:rsid w:val="005E66B8"/>
    <w:rsid w:val="005E725D"/>
    <w:rsid w:val="005F0E19"/>
    <w:rsid w:val="006034D8"/>
    <w:rsid w:val="0060503B"/>
    <w:rsid w:val="006253CF"/>
    <w:rsid w:val="00626162"/>
    <w:rsid w:val="0063793C"/>
    <w:rsid w:val="00644CE5"/>
    <w:rsid w:val="006512A1"/>
    <w:rsid w:val="006631D4"/>
    <w:rsid w:val="006670E2"/>
    <w:rsid w:val="00685F94"/>
    <w:rsid w:val="006A57BF"/>
    <w:rsid w:val="006C7E15"/>
    <w:rsid w:val="006D645F"/>
    <w:rsid w:val="006F300C"/>
    <w:rsid w:val="00724915"/>
    <w:rsid w:val="00746FAA"/>
    <w:rsid w:val="00747484"/>
    <w:rsid w:val="00756E1D"/>
    <w:rsid w:val="00760259"/>
    <w:rsid w:val="0076744E"/>
    <w:rsid w:val="007977D0"/>
    <w:rsid w:val="007C2CD2"/>
    <w:rsid w:val="007C7AEE"/>
    <w:rsid w:val="007F3839"/>
    <w:rsid w:val="008141B9"/>
    <w:rsid w:val="008208B0"/>
    <w:rsid w:val="00844543"/>
    <w:rsid w:val="008617FB"/>
    <w:rsid w:val="00867AF5"/>
    <w:rsid w:val="008871E2"/>
    <w:rsid w:val="00887230"/>
    <w:rsid w:val="008B4E35"/>
    <w:rsid w:val="008D3A21"/>
    <w:rsid w:val="008D56EC"/>
    <w:rsid w:val="008E1902"/>
    <w:rsid w:val="008E61F8"/>
    <w:rsid w:val="008F0E6B"/>
    <w:rsid w:val="0090033E"/>
    <w:rsid w:val="009064FC"/>
    <w:rsid w:val="009307C1"/>
    <w:rsid w:val="009323A8"/>
    <w:rsid w:val="009524EF"/>
    <w:rsid w:val="0095282E"/>
    <w:rsid w:val="00980459"/>
    <w:rsid w:val="0098407C"/>
    <w:rsid w:val="009A24D5"/>
    <w:rsid w:val="009B7562"/>
    <w:rsid w:val="009D54B5"/>
    <w:rsid w:val="009D679B"/>
    <w:rsid w:val="009F2E83"/>
    <w:rsid w:val="00A15D3A"/>
    <w:rsid w:val="00A43C0F"/>
    <w:rsid w:val="00A76570"/>
    <w:rsid w:val="00A822E7"/>
    <w:rsid w:val="00A83558"/>
    <w:rsid w:val="00A96D54"/>
    <w:rsid w:val="00AA1512"/>
    <w:rsid w:val="00AD3FD7"/>
    <w:rsid w:val="00B20540"/>
    <w:rsid w:val="00B21DED"/>
    <w:rsid w:val="00B30862"/>
    <w:rsid w:val="00B40508"/>
    <w:rsid w:val="00B40CBF"/>
    <w:rsid w:val="00B419FE"/>
    <w:rsid w:val="00B476E6"/>
    <w:rsid w:val="00B77CF4"/>
    <w:rsid w:val="00BB35BB"/>
    <w:rsid w:val="00BE4611"/>
    <w:rsid w:val="00C10A7F"/>
    <w:rsid w:val="00C534D8"/>
    <w:rsid w:val="00C72A62"/>
    <w:rsid w:val="00C96D61"/>
    <w:rsid w:val="00CA54C1"/>
    <w:rsid w:val="00CC7529"/>
    <w:rsid w:val="00CD73A1"/>
    <w:rsid w:val="00D13369"/>
    <w:rsid w:val="00D37976"/>
    <w:rsid w:val="00D401EA"/>
    <w:rsid w:val="00D41626"/>
    <w:rsid w:val="00D46FB0"/>
    <w:rsid w:val="00D550A1"/>
    <w:rsid w:val="00D64D40"/>
    <w:rsid w:val="00DA56AC"/>
    <w:rsid w:val="00DB0E52"/>
    <w:rsid w:val="00DC797A"/>
    <w:rsid w:val="00DE4E7F"/>
    <w:rsid w:val="00DE721A"/>
    <w:rsid w:val="00DF1377"/>
    <w:rsid w:val="00E00A7A"/>
    <w:rsid w:val="00E05785"/>
    <w:rsid w:val="00E20E84"/>
    <w:rsid w:val="00E219AE"/>
    <w:rsid w:val="00E24684"/>
    <w:rsid w:val="00E5503A"/>
    <w:rsid w:val="00E60D84"/>
    <w:rsid w:val="00E65032"/>
    <w:rsid w:val="00E66046"/>
    <w:rsid w:val="00E74B43"/>
    <w:rsid w:val="00E75793"/>
    <w:rsid w:val="00E76A3A"/>
    <w:rsid w:val="00EB2255"/>
    <w:rsid w:val="00ED2F8A"/>
    <w:rsid w:val="00F122B3"/>
    <w:rsid w:val="00F12C5B"/>
    <w:rsid w:val="00F16874"/>
    <w:rsid w:val="00F2270D"/>
    <w:rsid w:val="00F23B95"/>
    <w:rsid w:val="00F365B8"/>
    <w:rsid w:val="00F436FD"/>
    <w:rsid w:val="00F445A5"/>
    <w:rsid w:val="00F57E8E"/>
    <w:rsid w:val="00F73C7D"/>
    <w:rsid w:val="00F77F1C"/>
    <w:rsid w:val="00F92CB6"/>
    <w:rsid w:val="00F94932"/>
    <w:rsid w:val="00F95975"/>
    <w:rsid w:val="00F9600C"/>
    <w:rsid w:val="00FA01AC"/>
    <w:rsid w:val="00FA13B6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06FC"/>
  <w15:chartTrackingRefBased/>
  <w15:docId w15:val="{0CAB5B17-985A-4CD2-A88F-CA7B6252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10"/>
  </w:style>
  <w:style w:type="paragraph" w:styleId="Stopka">
    <w:name w:val="footer"/>
    <w:basedOn w:val="Normalny"/>
    <w:link w:val="StopkaZnak"/>
    <w:uiPriority w:val="99"/>
    <w:unhideWhenUsed/>
    <w:rsid w:val="0050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10"/>
  </w:style>
  <w:style w:type="character" w:customStyle="1" w:styleId="normaltextrun">
    <w:name w:val="normaltextrun"/>
    <w:basedOn w:val="Domylnaczcionkaakapitu"/>
    <w:rsid w:val="00E5503A"/>
  </w:style>
  <w:style w:type="character" w:customStyle="1" w:styleId="scxw231675649">
    <w:name w:val="scxw231675649"/>
    <w:basedOn w:val="Domylnaczcionkaakapitu"/>
    <w:rsid w:val="00E5503A"/>
  </w:style>
  <w:style w:type="character" w:customStyle="1" w:styleId="eop">
    <w:name w:val="eop"/>
    <w:basedOn w:val="Domylnaczcionkaakapitu"/>
    <w:rsid w:val="00E5503A"/>
  </w:style>
  <w:style w:type="character" w:styleId="Odwoaniedokomentarza">
    <w:name w:val="annotation reference"/>
    <w:basedOn w:val="Domylnaczcionkaakapitu"/>
    <w:uiPriority w:val="99"/>
    <w:semiHidden/>
    <w:unhideWhenUsed/>
    <w:rsid w:val="00015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533"/>
    <w:pPr>
      <w:spacing w:after="0" w:line="240" w:lineRule="auto"/>
    </w:pPr>
    <w:rPr>
      <w:rFonts w:ascii="Aptos" w:hAnsi="Aptos" w:cs="Aptos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533"/>
    <w:rPr>
      <w:rFonts w:ascii="Aptos" w:hAnsi="Aptos" w:cs="Aptos"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C75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52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512A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512"/>
    <w:pPr>
      <w:spacing w:after="160"/>
    </w:pPr>
    <w:rPr>
      <w:rFonts w:asciiTheme="minorHAnsi" w:hAnsiTheme="minorHAnsi" w:cstheme="minorBidi"/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512"/>
    <w:rPr>
      <w:rFonts w:ascii="Aptos" w:hAnsi="Aptos" w:cs="Aptos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gdalena.maksymiuk@prhub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92c-c6d7-434d-b711-b4a1d66e84f9" xsi:nil="true"/>
    <lcf76f155ced4ddcb4097134ff3c332f xmlns="95477c9b-5f11-4ff9-8146-36611f51a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CDEA00008BE4F8D9855C4EBC0B60B" ma:contentTypeVersion="12" ma:contentTypeDescription="Utwórz nowy dokument." ma:contentTypeScope="" ma:versionID="f415b9dc9b829e700caf997b6fc0854e">
  <xsd:schema xmlns:xsd="http://www.w3.org/2001/XMLSchema" xmlns:xs="http://www.w3.org/2001/XMLSchema" xmlns:p="http://schemas.microsoft.com/office/2006/metadata/properties" xmlns:ns2="95477c9b-5f11-4ff9-8146-36611f51afb8" xmlns:ns3="51ce992c-c6d7-434d-b711-b4a1d66e84f9" targetNamespace="http://schemas.microsoft.com/office/2006/metadata/properties" ma:root="true" ma:fieldsID="93aae73e5afa96921b527fda7e4f4e6c" ns2:_="" ns3:_="">
    <xsd:import namespace="95477c9b-5f11-4ff9-8146-36611f51afb8"/>
    <xsd:import namespace="51ce992c-c6d7-434d-b711-b4a1d66e8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7c9b-5f11-4ff9-8146-36611f51a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92c-c6d7-434d-b711-b4a1d66e8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581602-cd56-42dd-a608-4f9abbd13b95}" ma:internalName="TaxCatchAll" ma:showField="CatchAllData" ma:web="51ce992c-c6d7-434d-b711-b4a1d66e8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C8D90-F83C-48C6-AFA6-2505203C592E}">
  <ds:schemaRefs>
    <ds:schemaRef ds:uri="http://schemas.microsoft.com/office/2006/metadata/properties"/>
    <ds:schemaRef ds:uri="http://schemas.microsoft.com/office/infopath/2007/PartnerControls"/>
    <ds:schemaRef ds:uri="51ce992c-c6d7-434d-b711-b4a1d66e84f9"/>
    <ds:schemaRef ds:uri="95477c9b-5f11-4ff9-8146-36611f51afb8"/>
  </ds:schemaRefs>
</ds:datastoreItem>
</file>

<file path=customXml/itemProps2.xml><?xml version="1.0" encoding="utf-8"?>
<ds:datastoreItem xmlns:ds="http://schemas.openxmlformats.org/officeDocument/2006/customXml" ds:itemID="{3AEEC53F-34C6-4072-BD8A-68646EE04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30C42-9C23-4AA8-9790-1C00DBDF6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7c9b-5f11-4ff9-8146-36611f51afb8"/>
    <ds:schemaRef ds:uri="51ce992c-c6d7-434d-b711-b4a1d66e8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Maksymiuk</dc:creator>
  <cp:keywords/>
  <dc:description/>
  <cp:lastModifiedBy>Magdalena Maksymiuk</cp:lastModifiedBy>
  <cp:revision>4</cp:revision>
  <dcterms:created xsi:type="dcterms:W3CDTF">2024-10-14T07:39:00Z</dcterms:created>
  <dcterms:modified xsi:type="dcterms:W3CDTF">2024-10-14T08:39:00Z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0x0101006C2CDEA00008BE4F8D9855C4EBC0B60B</vt:lpwstr>
  </property>
  <property fmtid="{D5CDD505-2E9C-101B-9397-08002B2CF9AE}" pid="3" name="MediaServiceImageTags">
    <vt:lpwstr/>
  </property>
</Properties>
</file>